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Inleiding</w:t>
      </w:r>
      <w:r>
        <w:rPr>
          <w:rFonts w:ascii="Arial-BoldMT" w:hAnsi="Arial-BoldMT" w:cs="Arial-BoldMT"/>
          <w:b/>
          <w:bCs/>
          <w:sz w:val="28"/>
          <w:szCs w:val="28"/>
        </w:rPr>
        <w:br/>
      </w:r>
    </w:p>
    <w:p w:rsidR="00F41E0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Elke</w:t>
      </w:r>
      <w:r w:rsidR="00F41E0D">
        <w:rPr>
          <w:rFonts w:ascii="ArialMT" w:hAnsi="ArialMT" w:cs="ArialMT"/>
        </w:rPr>
        <w:t xml:space="preserve"> zomer in het Engelse</w:t>
      </w:r>
      <w:r>
        <w:rPr>
          <w:rFonts w:ascii="ArialMT" w:hAnsi="ArialMT" w:cs="ArialMT"/>
        </w:rPr>
        <w:t xml:space="preserve"> </w:t>
      </w:r>
      <w:proofErr w:type="spellStart"/>
      <w:r w:rsidR="00F41E0D">
        <w:rPr>
          <w:rFonts w:ascii="ArialMT" w:hAnsi="ArialMT" w:cs="ArialMT"/>
        </w:rPr>
        <w:t>Glastonbury</w:t>
      </w:r>
      <w:proofErr w:type="spellEnd"/>
      <w:r w:rsidR="00F41E0D">
        <w:rPr>
          <w:rFonts w:ascii="ArialMT" w:hAnsi="ArialMT" w:cs="ArialMT"/>
        </w:rPr>
        <w:t xml:space="preserve"> een muziekfestival gehouden. Het duurt een heel weekend. Er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treden bands en muzikanten op van over de hele wereld die je graag wilt zien.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Je hebt op het ogenblik maar weinig geld, maar je wilt er toch naar toe. Je hoopt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er een baantje te vinden. Op de site www.glastonburyfestivals.co.uk heb je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gekeken of ze personeel nodig hebben.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Er is behoefte aan mensen die helpen bij het regelen van het verkeer op de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parkeerterreinen. Dat soort werk lijkt je wel wat en je hebt er ervaring mee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tijdens activiteiten op school. Je besluit te reageren. Verder wil je graag weten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hoe het met de overnachtingsmogelijkheden gesteld is. Als je in Nederland een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meerdaags festival bezoekt, overnacht je meestal in een tent. Ook wil je weten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hoe de verdiensten zijn. Je hebt informatie nodig en besluit een brief te schrijven</w:t>
      </w:r>
      <w:r>
        <w:rPr>
          <w:rFonts w:ascii="ArialMT" w:hAnsi="ArialMT" w:cs="ArialMT"/>
        </w:rPr>
        <w:t xml:space="preserve"> </w:t>
      </w:r>
      <w:r w:rsidR="00F41E0D" w:rsidRPr="00096D3D">
        <w:rPr>
          <w:rFonts w:ascii="ArialMT" w:hAnsi="ArialMT" w:cs="ArialMT"/>
        </w:rPr>
        <w:t xml:space="preserve">aan Cash </w:t>
      </w:r>
      <w:proofErr w:type="spellStart"/>
      <w:r w:rsidR="00F41E0D" w:rsidRPr="00096D3D">
        <w:rPr>
          <w:rFonts w:ascii="ArialMT" w:hAnsi="ArialMT" w:cs="ArialMT"/>
        </w:rPr>
        <w:t>and</w:t>
      </w:r>
      <w:proofErr w:type="spellEnd"/>
      <w:r w:rsidR="00F41E0D" w:rsidRPr="00096D3D">
        <w:rPr>
          <w:rFonts w:ascii="ArialMT" w:hAnsi="ArialMT" w:cs="ArialMT"/>
        </w:rPr>
        <w:t xml:space="preserve"> Traffic Management </w:t>
      </w:r>
      <w:proofErr w:type="spellStart"/>
      <w:r w:rsidR="00F41E0D" w:rsidRPr="00096D3D">
        <w:rPr>
          <w:rFonts w:ascii="ArialMT" w:hAnsi="ArialMT" w:cs="ArialMT"/>
        </w:rPr>
        <w:t>Ltd</w:t>
      </w:r>
      <w:proofErr w:type="spellEnd"/>
      <w:r w:rsidR="00F41E0D" w:rsidRPr="00096D3D">
        <w:rPr>
          <w:rFonts w:ascii="ArialMT" w:hAnsi="ArialMT" w:cs="ArialMT"/>
        </w:rPr>
        <w:t xml:space="preserve">, 48 </w:t>
      </w:r>
      <w:proofErr w:type="spellStart"/>
      <w:r w:rsidR="00F41E0D" w:rsidRPr="00096D3D">
        <w:rPr>
          <w:rFonts w:ascii="ArialMT" w:hAnsi="ArialMT" w:cs="ArialMT"/>
        </w:rPr>
        <w:t>Queens</w:t>
      </w:r>
      <w:proofErr w:type="spellEnd"/>
      <w:r w:rsidR="00F41E0D" w:rsidRPr="00096D3D">
        <w:rPr>
          <w:rFonts w:ascii="ArialMT" w:hAnsi="ArialMT" w:cs="ArialMT"/>
        </w:rPr>
        <w:t xml:space="preserve"> Road, Coventry, CV1 3EH,</w:t>
      </w:r>
      <w:r>
        <w:rPr>
          <w:rFonts w:ascii="ArialMT" w:hAnsi="ArialMT" w:cs="ArialMT"/>
        </w:rPr>
        <w:t xml:space="preserve"> </w:t>
      </w:r>
      <w:r w:rsidR="00F41E0D">
        <w:rPr>
          <w:rFonts w:ascii="ArialMT" w:hAnsi="ArialMT" w:cs="ArialMT"/>
        </w:rPr>
        <w:t>UK</w:t>
      </w:r>
      <w:r w:rsidR="00F41E0D">
        <w:rPr>
          <w:rFonts w:ascii="ArialMT" w:hAnsi="ArialMT" w:cs="ArialMT"/>
        </w:rPr>
        <w:br/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Opdracht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Schrijf de brief. </w:t>
      </w:r>
      <w:r>
        <w:rPr>
          <w:rFonts w:ascii="Arial-BoldMT" w:hAnsi="Arial-BoldMT" w:cs="Arial-BoldMT"/>
          <w:b/>
          <w:bCs/>
        </w:rPr>
        <w:t xml:space="preserve">Maak gebruik </w:t>
      </w:r>
      <w:r>
        <w:rPr>
          <w:rFonts w:ascii="ArialMT" w:hAnsi="ArialMT" w:cs="ArialMT"/>
        </w:rPr>
        <w:t xml:space="preserve">van de informatie uit </w:t>
      </w:r>
      <w:r>
        <w:rPr>
          <w:rFonts w:ascii="Arial-BoldMT" w:hAnsi="Arial-BoldMT" w:cs="Arial-BoldMT"/>
          <w:b/>
          <w:bCs/>
        </w:rPr>
        <w:t xml:space="preserve">bovenstaande inleiding </w:t>
      </w:r>
      <w:r>
        <w:rPr>
          <w:rFonts w:ascii="ArialMT" w:hAnsi="ArialMT" w:cs="ArialMT"/>
        </w:rPr>
        <w:t>bij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het uitwerken van de volgende punten.</w:t>
      </w:r>
      <w:r w:rsidR="00096D3D">
        <w:rPr>
          <w:rFonts w:ascii="ArialMT" w:hAnsi="ArialMT" w:cs="ArialMT"/>
        </w:rPr>
        <w:t xml:space="preserve"> </w:t>
      </w:r>
    </w:p>
    <w:p w:rsidR="00096D3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41E0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F41E0D">
        <w:rPr>
          <w:rFonts w:ascii="ArialMT" w:hAnsi="ArialMT" w:cs="ArialMT"/>
        </w:rPr>
        <w:t>Stel jezelf voor (naam, leeftijd, jongen/meisje, nationaliteit)</w:t>
      </w:r>
    </w:p>
    <w:p w:rsidR="00F41E0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F41E0D">
        <w:rPr>
          <w:rFonts w:ascii="ArialMT" w:hAnsi="ArialMT" w:cs="ArialMT"/>
        </w:rPr>
        <w:t>Vertel waar je de informatie over het festival hebt gelezen.</w:t>
      </w:r>
    </w:p>
    <w:p w:rsidR="00F41E0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F41E0D">
        <w:rPr>
          <w:rFonts w:ascii="ArialMT" w:hAnsi="ArialMT" w:cs="ArialMT"/>
        </w:rPr>
        <w:t>Vermeld waarom je de brief schrijft.</w:t>
      </w:r>
    </w:p>
    <w:p w:rsidR="00F41E0D" w:rsidRDefault="00096D3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F41E0D">
        <w:rPr>
          <w:rFonts w:ascii="ArialMT" w:hAnsi="ArialMT" w:cs="ArialMT"/>
        </w:rPr>
        <w:t>Schrijf op welke werkzaamheden je graag wilt uitvoeren.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Vermeld welke ervaring je met het werk hebt en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maak duidelijk dat je goed Engels spreekt.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Schrijf hoe je overnacht bij festivals in Nederland en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vraag welke mogelijkheden er zijn om goedkoop te overnachten in</w:t>
      </w:r>
      <w:r w:rsidR="00096D3D">
        <w:rPr>
          <w:rFonts w:ascii="ArialMT" w:hAnsi="ArialMT" w:cs="ArialMT"/>
        </w:rPr>
        <w:t xml:space="preserve"> </w:t>
      </w:r>
      <w:bookmarkStart w:id="0" w:name="_GoBack"/>
      <w:bookmarkEnd w:id="0"/>
      <w:proofErr w:type="spellStart"/>
      <w:r>
        <w:rPr>
          <w:rFonts w:ascii="ArialMT" w:hAnsi="ArialMT" w:cs="ArialMT"/>
        </w:rPr>
        <w:t>Glastonbury</w:t>
      </w:r>
      <w:proofErr w:type="spellEnd"/>
      <w:r>
        <w:rPr>
          <w:rFonts w:ascii="ArialMT" w:hAnsi="ArialMT" w:cs="ArialMT"/>
        </w:rPr>
        <w:t>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Informeer naar wat je kunt verdienen met werken op het festival.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 xml:space="preserve">Sluit af met de vraag of je </w:t>
      </w:r>
      <w:r>
        <w:rPr>
          <w:rFonts w:ascii="Arial-ItalicMT" w:hAnsi="Arial-ItalicMT" w:cs="Arial-ItalicMT"/>
          <w:i/>
          <w:iCs/>
        </w:rPr>
        <w:t xml:space="preserve">zo spoedig mogelijk </w:t>
      </w:r>
      <w:r>
        <w:rPr>
          <w:rFonts w:ascii="ArialMT" w:hAnsi="ArialMT" w:cs="ArialMT"/>
        </w:rPr>
        <w:t>een reactie kunt ontvangen.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/>
        <w:t>Aanwijzingen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Maak een logische alinea-indeling en sla na elke alinea een regel over.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Denk aan je eigen adres en dat van Cash </w:t>
      </w:r>
      <w:proofErr w:type="spellStart"/>
      <w:r>
        <w:rPr>
          <w:rFonts w:ascii="ArialMT" w:hAnsi="ArialMT" w:cs="ArialMT"/>
        </w:rPr>
        <w:t>and</w:t>
      </w:r>
      <w:proofErr w:type="spellEnd"/>
      <w:r>
        <w:rPr>
          <w:rFonts w:ascii="ArialMT" w:hAnsi="ArialMT" w:cs="ArialMT"/>
        </w:rPr>
        <w:t xml:space="preserve"> Traffic Management </w:t>
      </w:r>
      <w:proofErr w:type="spellStart"/>
      <w:r>
        <w:rPr>
          <w:rFonts w:ascii="ArialMT" w:hAnsi="ArialMT" w:cs="ArialMT"/>
        </w:rPr>
        <w:t>Ltd</w:t>
      </w:r>
      <w:proofErr w:type="spellEnd"/>
      <w:r>
        <w:rPr>
          <w:rFonts w:ascii="ArialMT" w:hAnsi="ArialMT" w:cs="ArialMT"/>
        </w:rPr>
        <w:t>, de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datum, de aanhef en de afsluiting.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>(</w:t>
      </w:r>
      <w:r>
        <w:rPr>
          <w:rFonts w:ascii="Arial-ItalicMT" w:hAnsi="Arial-ItalicMT" w:cs="Arial-ItalicMT"/>
          <w:i/>
          <w:iCs/>
        </w:rPr>
        <w:t>Om je te helpen volgt er een lijstje met adresconventies.)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Gebruik minstens 100 en niet veel meer dan 140 woorden: datum, adres en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aanhef tellen niet mee. </w:t>
      </w:r>
      <w:r>
        <w:rPr>
          <w:rFonts w:ascii="Arial-BoldMT" w:hAnsi="Arial-BoldMT" w:cs="Arial-BoldMT"/>
          <w:b/>
          <w:bCs/>
        </w:rPr>
        <w:t xml:space="preserve">Noteer </w:t>
      </w:r>
      <w:r>
        <w:rPr>
          <w:rFonts w:ascii="ArialMT" w:hAnsi="ArialMT" w:cs="ArialMT"/>
        </w:rPr>
        <w:t xml:space="preserve">het aantal woorden van </w:t>
      </w:r>
      <w:r>
        <w:rPr>
          <w:rFonts w:ascii="Arial-BoldMT" w:hAnsi="Arial-BoldMT" w:cs="Arial-BoldMT"/>
          <w:b/>
          <w:bCs/>
        </w:rPr>
        <w:t xml:space="preserve">de inhoud </w:t>
      </w:r>
      <w:r>
        <w:rPr>
          <w:rFonts w:ascii="ArialMT" w:hAnsi="ArialMT" w:cs="ArialMT"/>
        </w:rPr>
        <w:t>van de brief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links bovenaan de pagina.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/>
        <w:t>Beoordeling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Bij de beoordeling wordt er niet alleen op gelet of je correct Engels gebruikt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hebt, maar ook of je brief een goedlopend geheel is. Verder wordt beoordeeld of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je </w:t>
      </w:r>
      <w:r>
        <w:rPr>
          <w:rFonts w:ascii="Arial-BoldMT" w:hAnsi="Arial-BoldMT" w:cs="Arial-BoldMT"/>
          <w:b/>
          <w:bCs/>
        </w:rPr>
        <w:t xml:space="preserve">alle </w:t>
      </w:r>
      <w:r>
        <w:rPr>
          <w:rFonts w:ascii="ArialMT" w:hAnsi="ArialMT" w:cs="ArialMT"/>
        </w:rPr>
        <w:t>(10) elementen van de opdracht hebt uitgevoerd. Je mag ook best zelf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iets (zinvols) toevoegen, maar let op het aantal woorden.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es-ES"/>
        </w:rPr>
      </w:pPr>
      <w:r>
        <w:rPr>
          <w:rFonts w:ascii="Arial-BoldMT" w:hAnsi="Arial-BoldMT" w:cs="Arial-BoldMT"/>
          <w:b/>
          <w:bCs/>
          <w:lang w:val="es-ES"/>
        </w:rPr>
        <w:br/>
      </w:r>
      <w:r w:rsidRPr="00F41E0D">
        <w:rPr>
          <w:rFonts w:ascii="Arial-BoldMT" w:hAnsi="Arial-BoldMT" w:cs="Arial-BoldMT"/>
          <w:b/>
          <w:bCs/>
          <w:lang w:val="es-ES"/>
        </w:rPr>
        <w:t>SUCCES!</w:t>
      </w:r>
    </w:p>
    <w:p w:rsidR="00F41E0D" w:rsidRDefault="00F41E0D">
      <w:pPr>
        <w:rPr>
          <w:rFonts w:ascii="ArialMT" w:hAnsi="ArialMT" w:cs="ArialMT"/>
          <w:sz w:val="14"/>
          <w:szCs w:val="14"/>
          <w:lang w:val="es-ES"/>
        </w:rPr>
      </w:pPr>
      <w:r>
        <w:rPr>
          <w:rFonts w:ascii="ArialMT" w:hAnsi="ArialMT" w:cs="ArialMT"/>
          <w:sz w:val="14"/>
          <w:szCs w:val="14"/>
          <w:lang w:val="es-ES"/>
        </w:rPr>
        <w:br w:type="page"/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Voorbeelden van conventies voor een ‘formele brief’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(let op: ook andere uitwerkingen zijn mogelijk!)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[</w:t>
      </w:r>
      <w:r>
        <w:rPr>
          <w:rFonts w:ascii="Arial-BoldMT" w:hAnsi="Arial-BoldMT" w:cs="Arial-BoldMT"/>
          <w:b/>
          <w:bCs/>
        </w:rPr>
        <w:t xml:space="preserve">adres afzender </w:t>
      </w:r>
      <w:r>
        <w:rPr>
          <w:rFonts w:ascii="ArialMT" w:hAnsi="ArialMT" w:cs="ArialMT"/>
        </w:rPr>
        <w:t xml:space="preserve">(je </w:t>
      </w:r>
      <w:r>
        <w:rPr>
          <w:rFonts w:ascii="Arial-BoldMT" w:hAnsi="Arial-BoldMT" w:cs="Arial-BoldMT"/>
          <w:b/>
          <w:bCs/>
        </w:rPr>
        <w:t xml:space="preserve">eigen </w:t>
      </w:r>
      <w:r>
        <w:rPr>
          <w:rFonts w:ascii="ArialMT" w:hAnsi="ArialMT" w:cs="ArialMT"/>
        </w:rPr>
        <w:t>adres!)] bijvoorbeeld: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Pinksterbloemstraat 63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6845 SR Barendrecht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Netherlands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[</w:t>
      </w:r>
      <w:r>
        <w:rPr>
          <w:rFonts w:ascii="Arial-BoldMT" w:hAnsi="Arial-BoldMT" w:cs="Arial-BoldMT"/>
          <w:b/>
          <w:bCs/>
        </w:rPr>
        <w:t xml:space="preserve">datum </w:t>
      </w: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Let op</w:t>
      </w:r>
      <w:r>
        <w:rPr>
          <w:rFonts w:ascii="ArialMT" w:hAnsi="ArialMT" w:cs="ArialMT"/>
        </w:rPr>
        <w:t xml:space="preserve">: de datum van </w:t>
      </w:r>
      <w:r>
        <w:rPr>
          <w:rFonts w:ascii="Arial-BoldMT" w:hAnsi="Arial-BoldMT" w:cs="Arial-BoldMT"/>
          <w:b/>
          <w:bCs/>
        </w:rPr>
        <w:t>vandaag</w:t>
      </w:r>
      <w:r>
        <w:rPr>
          <w:rFonts w:ascii="ArialMT" w:hAnsi="ArialMT" w:cs="ArialMT"/>
        </w:rPr>
        <w:t>!)] bijvoorbeeld: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23 April 2009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23rd April 2009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April 23 2009</w:t>
      </w:r>
    </w:p>
    <w:p w:rsid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April 23rd, 2009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[</w:t>
      </w:r>
      <w:proofErr w:type="spellStart"/>
      <w:r w:rsidRPr="00F41E0D">
        <w:rPr>
          <w:rFonts w:ascii="Arial-BoldMT" w:hAnsi="Arial-BoldMT" w:cs="Arial-BoldMT"/>
          <w:b/>
          <w:bCs/>
          <w:lang w:val="en-GB"/>
        </w:rPr>
        <w:t>adres</w:t>
      </w:r>
      <w:proofErr w:type="spellEnd"/>
      <w:r w:rsidRPr="00F41E0D">
        <w:rPr>
          <w:rFonts w:ascii="Arial-BoldMT" w:hAnsi="Arial-BoldMT" w:cs="Arial-BoldMT"/>
          <w:b/>
          <w:bCs/>
          <w:lang w:val="en-GB"/>
        </w:rPr>
        <w:t xml:space="preserve"> </w:t>
      </w:r>
      <w:proofErr w:type="spellStart"/>
      <w:r w:rsidRPr="00F41E0D">
        <w:rPr>
          <w:rFonts w:ascii="Arial-BoldMT" w:hAnsi="Arial-BoldMT" w:cs="Arial-BoldMT"/>
          <w:b/>
          <w:bCs/>
          <w:lang w:val="en-GB"/>
        </w:rPr>
        <w:t>geadresseerde</w:t>
      </w:r>
      <w:proofErr w:type="spellEnd"/>
      <w:r w:rsidRPr="00F41E0D">
        <w:rPr>
          <w:rFonts w:ascii="ArialMT" w:hAnsi="ArialMT" w:cs="ArialMT"/>
          <w:lang w:val="en-GB"/>
        </w:rPr>
        <w:t>]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Cash and Traffic Management Ltd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48 Queens Road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Coventry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CV1 3EH</w:t>
      </w:r>
    </w:p>
    <w:p w:rsidR="00F41E0D" w:rsidRPr="00F41E0D" w:rsidRDefault="00F41E0D" w:rsidP="00F41E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F41E0D">
        <w:rPr>
          <w:rFonts w:ascii="ArialMT" w:hAnsi="ArialMT" w:cs="ArialMT"/>
          <w:lang w:val="en-GB"/>
        </w:rPr>
        <w:t>UK</w:t>
      </w:r>
    </w:p>
    <w:p w:rsidR="00492C42" w:rsidRDefault="00F41E0D" w:rsidP="00F41E0D">
      <w:r>
        <w:rPr>
          <w:rFonts w:ascii="ArialMT" w:hAnsi="ArialMT" w:cs="ArialMT"/>
          <w:sz w:val="14"/>
          <w:szCs w:val="14"/>
        </w:rPr>
        <w:t>GT-o*</w:t>
      </w:r>
    </w:p>
    <w:sectPr w:rsidR="0049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0D"/>
    <w:rsid w:val="00096D3D"/>
    <w:rsid w:val="002F18B5"/>
    <w:rsid w:val="00312707"/>
    <w:rsid w:val="00F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FF322-7462-4351-B4C3-0940426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Melkert</dc:creator>
  <cp:lastModifiedBy>Melkert, Manon</cp:lastModifiedBy>
  <cp:revision>2</cp:revision>
  <dcterms:created xsi:type="dcterms:W3CDTF">2015-12-09T07:27:00Z</dcterms:created>
  <dcterms:modified xsi:type="dcterms:W3CDTF">2015-12-09T07:27:00Z</dcterms:modified>
</cp:coreProperties>
</file>